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SMLOUVA O PÉČI O ZDRAVÍ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Níže uvedeného dne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Mgr. Lucie Brandtlová, </w:t>
      </w:r>
      <w:r w:rsidDel="00000000" w:rsidR="00000000" w:rsidRPr="00000000">
        <w:rPr>
          <w:rtl w:val="0"/>
        </w:rPr>
        <w:t xml:space="preserve">IČO: 87262207, sídlo: 17. listopadu 787/34, Říčany u Prahy, 251 01, </w:t>
      </w:r>
      <w:r w:rsidDel="00000000" w:rsidR="00000000" w:rsidRPr="00000000">
        <w:rPr>
          <w:rtl w:val="0"/>
        </w:rPr>
        <w:t xml:space="preserve">Živnostenské oprávnění  vydané Městským úřadem Říčany 1. 1. 2009, Výroba, obchod a služby neuvedené  </w:t>
      </w:r>
      <w:r w:rsidDel="00000000" w:rsidR="00000000" w:rsidRPr="00000000">
        <w:rPr>
          <w:rtl w:val="0"/>
        </w:rPr>
        <w:t xml:space="preserve">v přílohách 1 a 3 živnostenského zákona - </w:t>
      </w:r>
      <w:r w:rsidDel="00000000" w:rsidR="00000000" w:rsidRPr="00000000">
        <w:rPr>
          <w:rtl w:val="0"/>
        </w:rPr>
        <w:t xml:space="preserve">Poradenská činnost v oblasti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rozvoje osobnosti </w:t>
      </w:r>
      <w:r w:rsidDel="00000000" w:rsidR="00000000" w:rsidRPr="00000000">
        <w:rPr>
          <w:rtl w:val="0"/>
        </w:rPr>
        <w:t xml:space="preserve">(4.10</w:t>
      </w:r>
      <w:r w:rsidDel="00000000" w:rsidR="00000000" w:rsidRPr="00000000">
        <w:rPr>
          <w:rtl w:val="0"/>
        </w:rPr>
        <w:t xml:space="preserve">.2018), č.j.: 303578/2021-MURI/OOŽÚ/384, sp. značka: 303574/2021-MURI/OOŽÚ/384.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(dále jen „poskytovatel“) na straně jedné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2)………………………..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(dále jen „klient“) na straně druhé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uzavřeli tuto</w:t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 m l o u v u  o  p é č i  o  z d r a v í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(ve smyslu ustanovení § 2636 zák. č. 89/2012 Sb. občanský zákoník)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Předmět smlouvy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Poskytovatel se zavazuje poskytnout klientovi na jeho žádost poradenství v oblasti rozvoje osobnosti (dále rovněž jen „péče“) za podmínek dále stanovených touto smlouvou a klient se zavazuje platit za to poskytovateli odměnu dle čl. III. této smlouvy.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Vztahy smluvních stran touto smlouvou výslovně neupravené se řídí ustanoveními zákona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č. 89/2012 Sb., občanský zákoník, zejména ustanoveními § 2636 a násl. o péči o zdraví.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Poskytovatel poučil klienta před podpisem této smlouvy zejména o tom, že péče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poskytnutá na základě této smlouvy není zdravotní službou ve smyslu zákona č. 372/2011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Sb., o zdravotních službách.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Tato smlouva se uzavírá na dobu určitou neurčitou.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Pravidla poskytování péče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1. Účel (směřování, cíl) péče poskytované na základě této smlouvy se stanoví ústně dohodou smluvních stran, na základě požadavků klienta, doporučení a návrhů poskytovatele péče a rozhodnutí klienta a může se v průběhu poskytování péče měnit.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 Termíny konání jednotlivých konzultací se určují na základě vzájemné dohody klienta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 poskytovatelem péče, zpravidla telefonicky, e-mailem nebo osobně. Klient se zavazuje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zúčastnit se každého objednané konzultace nebo poskytovateli včas oznámit, že se konzultace zúčastnit nemůže, a v případě, že jsou pro to splněny podmínky dále určené touto smlouvou zaplatit poskytovateli storno poplatek dle čl. III. odst. 5. za zrušení konzultace.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4. Klient se zavazuje informovat poskytovatele o všech skutečnostech, které by mohly být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významné pro poskytování péče dle této smlouvy, zejména o tom, zda je příjemcem péče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obdobného charakteru, jako mu má být poskytována podle této smlouvy, u jiných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poskytovatelů, jaké péče a u jakého poskytovatele a o změnách zdravotního stavu, které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mohou poskytovanou péči ovlivnit, jak z hlediska její účinnosti, tak i zvoleného postupu.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5. Poskytovatel se zavazuje poučit klienta o navrhovaných postupech a prostředcích, které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bude s ohledem na jeho potřeby a sjednaný účel poskytování péče využívat (dále jen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„plán“). Na žádost klienta je poskytovatel povinen vyhotovit plán v písemné formě. Plán se poskytovatel zavazuje uložit odděleně od textu této smlouvy.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6. Klient prohlašuje, že byl podrobně seznámen s plánem jemu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poskytované péče a souhlasí s ním. Klient souhlasí s tím, aby poskytovatel péče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konzultoval průběh poskytování péče v kolegiu odborných spolupracovníků (supervizní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kolegium) za účelem zkvalitňování a zvyšování bezpečnosti poskytované péče pro klienta.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 rámci konzultací supervizního kolegia nesmí poskytovatel sdělovat identifikační údaje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klienta třetím osobám.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7. Jakoukoliv změnu v postoji k poskytované péči je klient povinen bezodkladně sdělit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poskytovateli. V případě nesplnění této povinnosti nenese poskytovatel odpovědnost za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újmu, která by v důsledku nebo v souvislosti s tím klientovi vznikla.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8. Poskytovatel si vyhrazuje právo navrhnout kdykoliv s ohledem na nejlepší prospěch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klienta změnu plánu a předložit ji klientovi ke schválení.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Poskytovatel si rovněž vyhrazuje právo doporučit změnu v poskytované péči, změnu plánu, popř. i ukončení poskytování péče. Poskytovatel je povinen své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doporučení klientovi odůvodnit.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9. Klient prohlašuje, že byl před podpisem této smlouvy informován: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a) o účelu, povaze, předpokládaném úspěchu, následcích a možných rizicích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poskytované péče, včetně toho, že poskytovaná péče může způsobit změny jeho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psychického stavu v důsledku odkrytí již existujících psychických obtíží nebo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psychické poruchy. V takovém případě je poskytovatel vždy povinen zvážit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vhodnost/potřebu změny v poskytované péči;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b) zda a jaké jsou alternativy poskytované péče;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c) že má právo klást doplňující otázky týkající se poskytované péče;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d) a jaká zvláštní omezení či změny ve způsobu života mu poskytovatel v souvislosti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 poskytovanou péčí doporučuje provést a dodržovat.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10. Poskytovatel prohlašuje, že je při poskytování péče vázán Etickým kodexem České asociace pro psychoterapii.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11. Klient bere na vědomí, že poskytovatel vede záznamy o jemu poskytované péči a souhlasí s tím. Poskytovatel není oprávněn předložit vedené záznamy k nahlédnutí, pořídit z nich výpisy ani opisy nebo jinak předávat informace v záznamech zachycené třetím osobám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bez výslovného souhlasu klienta. Klient dále bere na vědomí, že poskytovatel není ve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vztahu k informacím o jemu poskytované péči vázán zákonnou mlčenlivostí.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12. </w:t>
      </w:r>
      <w:r w:rsidDel="00000000" w:rsidR="00000000" w:rsidRPr="00000000">
        <w:rPr>
          <w:rtl w:val="0"/>
        </w:rPr>
        <w:t xml:space="preserve">Poskytovatel neposkytuje akutní krizovou intervenci, a proto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v případě akutní krize a těžkých psychických stavů nabádá klienta k tomu, aby navštívil krizové centrum (např. RIAPS, Chelčického 842/39, Praha 3 – otevřeno nonstop), nebo kontaktoval linku důvěry (např. Linka První psychické pomoci, tel. 116 123, nonstop, zcela zdarma nebo Linka důvěry Centra krizové intervence – 284 016 666, nonstop, zpoplatněno pouze volání jako běžný hovor dle tarifu operátora), případně rovnou zavolal záchrannou službu (tel. 155)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13. Způsob práce poskytovatele vyplývá z jejího dosavadního vzdělání a zkušeností (viz podrobně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www.terapielb.cz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14.</w:t>
      </w:r>
      <w:r w:rsidDel="00000000" w:rsidR="00000000" w:rsidRPr="00000000">
        <w:rPr>
          <w:u w:val="single"/>
          <w:rtl w:val="0"/>
        </w:rPr>
        <w:t xml:space="preserve"> Pokud klient pociťuje, že mu spolupráce nepomáhá, poskytovatel velmi doporučuje otevřít toto téma na konzultaci a sejít se alespoň ještě dvakrát</w:t>
      </w:r>
      <w:r w:rsidDel="00000000" w:rsidR="00000000" w:rsidRPr="00000000">
        <w:rPr>
          <w:rtl w:val="0"/>
        </w:rPr>
        <w:t xml:space="preserve">, aby byla možnost spolupráci uzavřít a rozloučit se.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Odměna za poskytování péče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1. Klient se zavazuje platit poskytovateli za poskytování péče odměnu v částce ……….Kč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za jednotlivou konzultaci.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2. Cena se může s ohledem na inflaci nebo další náklady zvýšit. Pokud se poskytovatel rozhodne cenu zvýšit, bude o tom klienta informovat alespoň měsíc dopředu.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 Odměna je splatná předem bezhotovostně na bankovní účet poskytovatele </w:t>
      </w:r>
      <w:r w:rsidDel="00000000" w:rsidR="00000000" w:rsidRPr="00000000">
        <w:rPr>
          <w:rtl w:val="0"/>
        </w:rPr>
        <w:t xml:space="preserve">2101531491/2010 </w:t>
      </w:r>
      <w:r w:rsidDel="00000000" w:rsidR="00000000" w:rsidRPr="00000000">
        <w:rPr>
          <w:rtl w:val="0"/>
        </w:rPr>
        <w:t xml:space="preserve">nebo po dohodě hotově na konzultaci.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u w:val="single"/>
          <w:rtl w:val="0"/>
        </w:rPr>
        <w:t xml:space="preserve">Podmínky zrušení (storna)</w:t>
      </w:r>
      <w:r w:rsidDel="00000000" w:rsidR="00000000" w:rsidRPr="00000000">
        <w:rPr>
          <w:rtl w:val="0"/>
        </w:rPr>
        <w:t xml:space="preserve"> objednané konzultace Klientem: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a) zrušení bez storno poplatku: v případě stornování konzultace </w:t>
      </w:r>
      <w:r w:rsidDel="00000000" w:rsidR="00000000" w:rsidRPr="00000000">
        <w:rPr>
          <w:u w:val="single"/>
          <w:rtl w:val="0"/>
        </w:rPr>
        <w:t xml:space="preserve">nejpozději 48 hodin předem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b) storno poplatek ve výši 100% částky odměny: v případě stornování termínu konzultace méně než 48 hodin před konzultací.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Zpracování osobních údajů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1. Podpisem této smlouvy klient výslovně souhlasí se zpracováním a uchováváním svých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osobních údajů, včetně údajů o svém zdravotním stavu v takovém rozsahu, jak je poskytne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v této smlouvě nebo na základě ní, poskytovatelem jako správcem v souladu se zákonem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č. 101/2000 Sb., o ochraně osobních údajů, v platném znění, pro účely řádného plnění této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smlouvy, pro účely evidence klientů poskytovatele, pro účely statistického zpracování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pro potřeby poskytovatele, pro potřeby státní správy a spolupracujících subjektů a za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účelem zasílání nabídek služeb a akcí poskytovatele klientovi, a to i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elektronickou formou. Osobní údaje budou zpracovávány v manuálně i automatizovaně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vedené databázi správcem, případně zpracovatelem, se kterým správce uzavře smlouvu.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Osobní údaje budou zpřístupněny pouze správci, resp. zpracovateli, a případně dalším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subjektům spolupracujícím s poskytovatelem.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2. Klient bere na vědomí, že v souladu s ustanovením zákona č. 101/2000 Sb., o ochraně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osobních údajů, v platném znění má právo přístupu k osobním údajům o něm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zpracovávaným a právo na opravu těchto osobních údajů. Dále bere na vědomí, že má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rovněž tato práva: zjistí-li nebo se bude domnívat, že správce nebo zpracovatel provádí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zpracování jeho osobních údajů, které je v rozporu s ochranou jeho soukromého 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osobního života nebo v rozporu se zákonem, zejména budou-li jeho osobní údaje nepřesné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s ohledem na účel jejich zpracování, může požádat správce nebo zpracovatele o vysvětlení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a požadovat, aby správce nebo zpracovatel odstranil takto vzniklý stav. Zejména může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žádat o blokování, provedení opravy, doplnění nebo likvidaci osobních údajů. Bude-li tato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jeho žádost shledána oprávněnou, správce nebo zpracovatel je povinen odstranit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neprodleně závadný stav. Nevyhoví-li správce nebo zpracovatel této žádosti, má klient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právo obrátit se na Úřad pro ochranu osobních údajů. Na tento Úřad se může se svým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podnětem obrátit i přímo. Poskytnutí osobních údajů je dobrovolné.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3. Klient s vědomím, že svůj souhlas udělený v odst. 1 tohoto článku může kdykoli odvolat,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souhlasí se zpracováním uvedených osobních údajů na dobu trvání této smlouvy a dalších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5 let od jejího skončení. Klient tímto potvrzuje, že se rozhodl udělit souhlas svobodně a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dobrovolně.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Skončení smlouvy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1. Tuto smlouvu je možné ukončit jak dohodou smluvní stran, tak výpovědí podle dále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uvedených ustanovení.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2. Tuto smlouvu je možné ukončit výpovědí kterékoliv ze smluvních stran, a to i bez uvedení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důvodu výpovědi. Výpověď musí být písemná a musí být doručena druhé smluvní straně (například formou sms zprávy nebo e-mailu).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Výpovědní lhůta je jednoměsíční a začíná běžet ode dne doručení výpovědi druhé smluvní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straně.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3. V případě hrubého porušování povinností vyplývajících z této smlouvy jednou ze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smluvních stran je druhá smluvní strana oprávněna vypovědět tuto smlouvu s účinností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doručením výpovědi.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4. Za hrubé porušení povinností vyplývajících z této smlouvy se považuje zejména: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a) porušení povinnosti klienta dle čl. II. odst. 3. této smlouvy,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b) prodlení klienta se zaplacením odměny poskytovatele dle čl. III. delší než 14 dní,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c) porušení povinnosti poskytovatele dle čl. II. odst. 9 věta druhá,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d) porušení povinnosti poskytovatele dle čl. IV.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Důvod okamžitého skončení smlouvy musí být ve výpovědi výslovně uveden.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5. Výpověď smlouvy, jejíž účinnost má nastat doručením, musí být doručena druhé smluvní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straně do 1 měsíce ode dne, kdy se oprávněná smluvní strana dozvěděla nebo mohla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dozvědět o porušení povinnosti druhou smluvní stranou, jinak se považuje za výpověď dle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odst. 2.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1. Tato smlouva je platná a účinná podpisem oběma smluvními stranami.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2. Tato smlouva je vyhotovena ve dvou stejnopisech, z nichž každá ze smluvních stran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obdrží po jednom.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3. Tuto smlouvu je možné měnit jen formou písemných číslovaných dodatků podepsaných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oběma smluvními stranami, s výjimkou změny ve smyslu čl. II. odst. 1 této smlouvy, kde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postačí zápis o sjednané změně.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4. Smluvní strany prohlašují, že si smlouvu před jejím podepsáním přečetly, že rozumí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jejímu obsahu a že vyjadřuje jejich úplnou, svobodnou a vážnou vůli. Smluvní strany dále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prohlašují, že neuzavírají tuto smlouvu v tísni za nápadně nevýhodných podmínek a na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důkaz toho připojují níže své vlastnoruční podpisy.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V………..          dne……………..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……………………………………..                                           …………………………………….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          poskytovatel                                                                                      klient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erapiel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